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[наименование оператора, ИНН, ОГРН]</w:t>
      </w:r>
    </w:p>
    <w:p>
      <w:r>
        <w:t xml:space="preserve">[адрес оператора]</w:t>
      </w:r>
    </w:p>
    <w:p/>
    <w:p>
      <w:r>
        <w:t xml:space="preserve">Кому: [фамилия, имя, отчество субъекта]</w:t>
      </w:r>
    </w:p>
    <w:p>
      <w:r>
        <w:t xml:space="preserve">Адрес: [почтовый адрес или адрес электронной почты]</w:t>
      </w:r>
    </w:p>
    <w:p/>
    <w:p>
      <w:r>
        <w:t xml:space="preserve">УВЕДОМЛЕНИЕ</w:t>
      </w:r>
    </w:p>
    <w:p>
      <w:r>
        <w:t xml:space="preserve">об обработке персональных данных, полученных не от субъекта персональных данных</w:t>
      </w:r>
    </w:p>
    <w:p/>
    <w:p>
      <w:r>
        <w:t xml:space="preserve">В соответствии с частью 3 статьи 18 Федерального закона от 27.07.2006 № 152-ФЗ «О персональных данных» сообщаем следующее.</w:t>
      </w:r>
    </w:p>
    <w:p/>
    <w:p>
      <w:r>
        <w:t xml:space="preserve">1. Оператор: [наименование], адрес: [адрес].</w:t>
      </w:r>
    </w:p>
    <w:p>
      <w:r>
        <w:t xml:space="preserve">2. Цель обработки: [конкретная цель].</w:t>
      </w:r>
    </w:p>
    <w:p>
      <w:r>
        <w:t xml:space="preserve">3. Правовое основание обработки: [норма закона либо договор].</w:t>
      </w:r>
    </w:p>
    <w:p>
      <w:r>
        <w:t xml:space="preserve">4. Перечень обрабатываемых персональных данных: [фактический состав].</w:t>
      </w:r>
    </w:p>
    <w:p>
      <w:r>
        <w:t xml:space="preserve">5. Предполагаемые пользователи персональных данных: [кто именно].</w:t>
      </w:r>
    </w:p>
    <w:p>
      <w:r>
        <w:t xml:space="preserve">6. Источник получения персональных данных: [от кого и на каком основании получены].</w:t>
      </w:r>
    </w:p>
    <w:p>
      <w:r>
        <w:t xml:space="preserve">7. Права субъекта: получить сведения об обработке, требовать уточнения, блокирования или уничтожения данных, отозвать согласие (если обработка основана на согласии), обжаловать действия оператора в уполномоченный орган по защите прав субъектов персональных данных или в суд (статьи 14, 20, 21 Федерального закона от 27.07.2006 № 152-ФЗ).</w:t>
      </w:r>
    </w:p>
    <w:p/>
    <w:p>
      <w:r>
        <w:t xml:space="preserve">Обращения принимаются по адресу: [почтовый адрес], [адрес электронной почты].</w:t>
      </w:r>
    </w:p>
    <w:p/>
    <w:p>
      <w:r>
        <w:t xml:space="preserve">[должность подписанта] _______________ / [ФИО] /</w:t>
      </w:r>
    </w:p>
    <w:p>
      <w:r>
        <w:t xml:space="preserve">«___» __________ 20__ г.</w:t>
      </w:r>
    </w:p>
  </w:body>
</w:document>
</file>