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УТВЕРЖДАЮ</w:t>
      </w:r>
    </w:p>
    <w:p>
      <w:r>
        <w:t xml:space="preserve">[должность руководителя]</w:t>
      </w:r>
    </w:p>
    <w:p>
      <w:r>
        <w:t xml:space="preserve">_______________ / _______________ /</w:t>
      </w:r>
    </w:p>
    <w:p>
      <w:r>
        <w:t xml:space="preserve">«___» __________ 20__ г.</w:t>
      </w:r>
    </w:p>
    <w:p/>
    <w:p>
      <w:r>
        <w:t xml:space="preserve">РАЗРЕШИТЕЛЬНАЯ СИСТЕМА ДОСТУПА</w:t>
      </w:r>
    </w:p>
    <w:p>
      <w:r>
        <w:t xml:space="preserve">в помещения, где размещаются СКЗИ и хранятся ключевые документы</w:t>
      </w:r>
    </w:p>
    <w:p/>
    <w:p>
      <w:r>
        <w:t xml:space="preserve">1. Перечень помещений: [номер и назначение помещения; режим].</w:t>
      </w:r>
    </w:p>
    <w:p/>
    <w:p>
      <w:r>
        <w:t xml:space="preserve">2. Право самостоятельного доступа:</w:t>
      </w:r>
    </w:p>
    <w:p/>
    <w:p>
      <w:r>
        <w:t xml:space="preserve">№ | Фамилия, имя, отчество | Должность | Помещение | Основание (приказ о допуске)</w:t>
      </w:r>
    </w:p>
    <w:p>
      <w:r>
        <w:t xml:space="preserve">1 |                        |           |           |</w:t>
      </w:r>
    </w:p>
    <w:p>
      <w:r>
        <w:t xml:space="preserve">2 |                        |           |           |</w:t>
      </w:r>
    </w:p>
    <w:p/>
    <w:p>
      <w:r>
        <w:t xml:space="preserve">3. Посторонние лица допускаются в сопровождении работника из пункта 2 с отметкой в журнале.</w:t>
      </w:r>
    </w:p>
    <w:p>
      <w:r>
        <w:t xml:space="preserve">4. Помещения опечатываются и сдаются под охрану в установленном порядке; вскрытие фиксируется в журнале.</w:t>
      </w:r>
    </w:p>
    <w:p/>
    <w:p>
      <w:r>
        <w:t xml:space="preserve">Ответственный за организацию использования СКЗИ _______________ / _______________ /</w:t>
      </w:r>
    </w:p>
  </w:body>
</w:document>
</file>