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УТВЕРЖДЕНО</w:t>
      </w:r>
    </w:p>
    <w:p>
      <w:r>
        <w:t xml:space="preserve">приказом [наименование оператора]</w:t>
      </w:r>
    </w:p>
    <w:p>
      <w:r>
        <w:t xml:space="preserve">от «___» _______ 20__ г. № ____</w:t>
      </w:r>
    </w:p>
    <w:p/>
    <w:p>
      <w:r>
        <w:t xml:space="preserve">ОБЯЗАННОСТИ</w:t>
      </w:r>
    </w:p>
    <w:p>
      <w:r>
        <w:t xml:space="preserve">ответственного за организацию обработки персональных данных</w:t>
      </w:r>
    </w:p>
    <w:p>
      <w:r>
        <w:t xml:space="preserve">[наименование оператора, ИНН, ОГРН]</w:t>
      </w:r>
    </w:p>
    <w:p/>
    <w:p>
      <w:r>
        <w:t xml:space="preserve">1. Общие положения</w:t>
      </w:r>
    </w:p>
    <w:p>
      <w:r>
        <w:t xml:space="preserve">1.1. Ответственный за организацию обработки персональных данных (далее — ответственный) назначается приказом руководителя из числа работников оператора.</w:t>
      </w:r>
    </w:p>
    <w:p>
      <w:r>
        <w:t xml:space="preserve">1.2. В работе ответственный руководствуется законодательством о персональных данных, политикой в отношении обработки персональных данных и иными локальными актами оператора.</w:t>
      </w:r>
    </w:p>
    <w:p/>
    <w:p>
      <w:r>
        <w:t xml:space="preserve">2. Ответственный обязан</w:t>
      </w:r>
    </w:p>
    <w:p>
      <w:r>
        <w:t xml:space="preserve">2.1. Организовывать принятие правовых, организационных и технических мер для защиты персональных данных от неправомерного или случайного доступа, уничтожения, изменения, блокирования, копирования, предоставления, распространения и иных неправомерных действий.</w:t>
      </w:r>
    </w:p>
    <w:p>
      <w:r>
        <w:t xml:space="preserve">2.2. Осуществлять внутренний контроль за соблюдением работниками требований законодательства о персональных данных, в том числе требований к их защите.</w:t>
      </w:r>
    </w:p>
    <w:p>
      <w:r>
        <w:t xml:space="preserve">2.3. Доводить до сведения работников положения законодательства о персональных данных, локальных актов оператора и требований к защите персональных данных.</w:t>
      </w:r>
    </w:p>
    <w:p>
      <w:r>
        <w:t xml:space="preserve">2.4. Организовывать приём и рассмотрение обращений и запросов субъектов персональных данных и их представителей и контролировать их рассмотрение.</w:t>
      </w:r>
    </w:p>
    <w:p/>
    <w:p>
      <w:r>
        <w:t xml:space="preserve">3. Ответственный имеет право</w:t>
      </w:r>
    </w:p>
    <w:p>
      <w:r>
        <w:t xml:space="preserve">3.1. Запрашивать у работников информацию, необходимую для реализации своих полномочий.</w:t>
      </w:r>
    </w:p>
    <w:p>
      <w:r>
        <w:t xml:space="preserve">3.2. Давать поручения работникам, уполномоченным на обработку персональных данных, о разработке мероприятий по совершенствованию безопасности обработки.</w:t>
      </w:r>
    </w:p>
    <w:p>
      <w:r>
        <w:t xml:space="preserve">3.3. Принимать меры по приостановлению или прекращению обработки персональных данных, осуществляемой с нарушением требований законодательства.</w:t>
      </w:r>
    </w:p>
    <w:p/>
    <w:p>
      <w:r>
        <w:t xml:space="preserve">4. Ответственность</w:t>
      </w:r>
    </w:p>
    <w:p>
      <w:r>
        <w:t xml:space="preserve">4.1. Ответственный несёт ответственность за неисполнение возложенных обязанностей в соответствии с законодательством Российской Федерации.</w:t>
      </w:r>
    </w:p>
    <w:p/>
    <w:p>
      <w:r>
        <w:t xml:space="preserve">С обязанностями ознакомлен(а): _______________ / [ФИО] /   «___» _______ 20__ г.</w:t>
      </w:r>
    </w:p>
  </w:body>
</w:document>
</file>