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[Наименование организации]</w:t>
      </w:r>
    </w:p>
    <w:p/>
    <w:p>
      <w:r>
        <w:t xml:space="preserve">УТВЕРЖДАЮ</w:t>
      </w:r>
    </w:p>
    <w:p>
      <w:r>
        <w:t xml:space="preserve">Руководитель [наименование организации]</w:t>
      </w:r>
    </w:p>
    <w:p>
      <w:r>
        <w:t xml:space="preserve">______________ / [расшифровка подписи] /</w:t>
      </w:r>
    </w:p>
    <w:p>
      <w:r>
        <w:t xml:space="preserve">«___» __________ 20__ г.</w:t>
      </w:r>
    </w:p>
    <w:p/>
    <w:p>
      <w:r>
        <w:t xml:space="preserve">ОБОСНОВАНИЕ</w:t>
      </w:r>
    </w:p>
    <w:p>
      <w:r>
        <w:t xml:space="preserve">достаточности и необходимости обработки персональных данных</w:t>
      </w:r>
    </w:p>
    <w:p/>
    <w:p>
      <w:r>
        <w:t xml:space="preserve">Составлено во исполнение статьи 5 Федерального закона от 27.07.2006 № 152-ФЗ: содержание и объём персональных данных должны соответствовать целям обработки и не быть избыточными (часть 5), а данные — быть достаточными для целей (часть 6).</w:t>
      </w:r>
    </w:p>
    <w:p/>
    <w:p>
      <w:r>
        <w:t xml:space="preserve">1. Цель: оформление трудовых отношений, кадровый и бухгалтерский учёт.</w:t>
      </w:r>
    </w:p>
    <w:p>
      <w:r>
        <w:t xml:space="preserve">   Категория субъектов: работники.</w:t>
      </w:r>
    </w:p>
    <w:p>
      <w:r>
        <w:t xml:space="preserve">   Состав ПДн: [ФИО, дата рождения, паспортные данные, СНИЛС, ИНН, сведения об образовании и стаже, банковские реквизиты].</w:t>
      </w:r>
    </w:p>
    <w:p>
      <w:r>
        <w:t xml:space="preserve">   Правовое основание: Трудовой кодекс РФ, налоговое и бухгалтерское законодательство.</w:t>
      </w:r>
    </w:p>
    <w:p>
      <w:r>
        <w:t xml:space="preserve">   Обоснование: состав определён требованиями закона; данные необходимы для оформления трудовых отношений, начисления зарплаты и отчётности; избыточные сведения не собираются.</w:t>
      </w:r>
    </w:p>
    <w:p/>
    <w:p>
      <w:r>
        <w:t xml:space="preserve">2. Цель: исполнение договора и связь с клиентом.</w:t>
      </w:r>
    </w:p>
    <w:p>
      <w:r>
        <w:t xml:space="preserve">   Категория субъектов: клиенты.</w:t>
      </w:r>
    </w:p>
    <w:p>
      <w:r>
        <w:t xml:space="preserve">   Состав ПДн: [ФИО, телефон, адрес электронной почты, адрес доставки].</w:t>
      </w:r>
    </w:p>
    <w:p>
      <w:r>
        <w:t xml:space="preserve">   Правовое основание: исполнение договора (пункт 5 части 1 статьи 6 152-ФЗ).</w:t>
      </w:r>
    </w:p>
    <w:p>
      <w:r>
        <w:t xml:space="preserve">   Обоснование: каждый реквизит нужен для исполнения заказа и связи; паспортные данные не собираются как избыточные.</w:t>
      </w:r>
    </w:p>
    <w:p/>
    <w:p>
      <w:r>
        <w:t xml:space="preserve">3. Цель: [укажите свою цель].</w:t>
      </w:r>
    </w:p>
    <w:p>
      <w:r>
        <w:t xml:space="preserve">   Категория субъектов: [...].</w:t>
      </w:r>
    </w:p>
    <w:p>
      <w:r>
        <w:t xml:space="preserve">   Состав ПДн: [...].</w:t>
      </w:r>
    </w:p>
    <w:p>
      <w:r>
        <w:t xml:space="preserve">   Правовое основание: [...].</w:t>
      </w:r>
    </w:p>
    <w:p>
      <w:r>
        <w:t xml:space="preserve">   Обоснование: [...].</w:t>
      </w:r>
    </w:p>
    <w:p/>
    <w:p>
      <w:r>
        <w:t xml:space="preserve">Специальные категории и биометрические персональные данные обрабатываются только при наличии оснований по закону. Состав данных пересматривается при изменении целей обработки.</w:t>
      </w:r>
    </w:p>
    <w:p/>
    <w:p>
      <w:r>
        <w:t xml:space="preserve">Ответственный за организацию обработки ПДн: ______________ / [расшифровка подписи] /</w:t>
      </w:r>
    </w:p>
  </w:body>
</w:document>
</file>