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УТВЕРЖДАЮ</w:t>
      </w:r>
    </w:p>
    <w:p>
      <w:r>
        <w:t xml:space="preserve">Руководитель [наименование организации]</w:t>
      </w:r>
    </w:p>
    <w:p>
      <w:r>
        <w:t xml:space="preserve">_______________ / _______________ /</w:t>
      </w:r>
    </w:p>
    <w:p>
      <w:r>
        <w:t xml:space="preserve">«___» __________ 20__ г.</w:t>
      </w:r>
    </w:p>
    <w:p/>
    <w:p>
      <w:r>
        <w:t xml:space="preserve">ИНСТРУКЦИЯ</w:t>
      </w:r>
    </w:p>
    <w:p>
      <w:r>
        <w:t xml:space="preserve">по обеспечению безопасности при работе в ИСПДн (для пользователей)</w:t>
      </w:r>
    </w:p>
    <w:p/>
    <w:p>
      <w:r>
        <w:t xml:space="preserve">1. Общие положения</w:t>
      </w:r>
    </w:p>
    <w:p>
      <w:r>
        <w:t xml:space="preserve">Инструкция определяет правила работы пользователей в информационных системах персональных данных (ИСПДн) [наименование организации] и обязательна для всех работников, допущенных к обработке ПДн (152-ФЗ, приказ ФСТЭК России № 21).</w:t>
      </w:r>
    </w:p>
    <w:p/>
    <w:p>
      <w:r>
        <w:t xml:space="preserve">2. Обязанности пользователя</w:t>
      </w:r>
    </w:p>
    <w:p>
      <w:r>
        <w:t xml:space="preserve">- работать только под своей учётной записью; пароль не передавать и не разглашать;</w:t>
      </w:r>
    </w:p>
    <w:p>
      <w:r>
        <w:t xml:space="preserve">- обрабатывать ПДн только в служебных целях и в пределах предоставленного доступа;</w:t>
      </w:r>
    </w:p>
    <w:p>
      <w:r>
        <w:t xml:space="preserve">- блокировать сеанс при отходе от рабочего места, завершать сеанс по окончании работы;</w:t>
      </w:r>
    </w:p>
    <w:p>
      <w:r>
        <w:t xml:space="preserve">- не устанавливать постороннее ПО, не отключать средства защиты информации;</w:t>
      </w:r>
    </w:p>
    <w:p>
      <w:r>
        <w:t xml:space="preserve">- не копировать ПДн на личные носители, не пересылать на личную почту и в мессенджеры;</w:t>
      </w:r>
    </w:p>
    <w:p>
      <w:r>
        <w:t xml:space="preserve">- незамедлительно сообщать ответственному об инцидентах;</w:t>
      </w:r>
    </w:p>
    <w:p>
      <w:r>
        <w:t xml:space="preserve">- при увольнении сдать доступы и носители.</w:t>
      </w:r>
    </w:p>
    <w:p/>
    <w:p>
      <w:r>
        <w:t xml:space="preserve">3. Ответственность</w:t>
      </w:r>
    </w:p>
    <w:p>
      <w:r>
        <w:t xml:space="preserve">За нарушение инструкции — ответственность в соответствии с законодательством РФ и локальными актами.</w:t>
      </w:r>
    </w:p>
    <w:p/>
    <w:p>
      <w:r>
        <w:t xml:space="preserve">Ответственный за обеспечение безопасности ПДн _______________ / _______________ /</w:t>
      </w:r>
    </w:p>
    <w:p>
      <w:r>
        <w:t xml:space="preserve">С инструкцией ознакомлен(а): _______________ / _______________ / «___» __________ 20__ г.</w:t>
      </w:r>
    </w:p>
  </w:body>
</w:document>
</file>