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80"/>
        <w:jc w:val="both"/>
        <w:ind w:firstLine="709"/>
      </w:pPr>
      <w:r>
        <w:rPr>
          <w:sz w:val="28"/>
        </w:rPr>
        <w:t xml:space="preserve">АКТ</w:t>
      </w:r>
    </w:p>
    <w:p>
      <w:pPr>
        <w:spacing w:after="80"/>
        <w:jc w:val="both"/>
        <w:ind w:firstLine="709"/>
      </w:pPr>
      <w:r>
        <w:rPr>
          <w:sz w:val="28"/>
        </w:rPr>
        <w:t xml:space="preserve">контроля (анализа) защищённости персональных данных</w:t>
      </w:r>
    </w:p>
    <w:p>
      <w:pPr>
        <w:spacing w:after="80"/>
        <w:jc w:val="both"/>
        <w:ind w:firstLine="709"/>
      </w:pPr>
      <w:r>
        <w:rPr>
          <w:sz w:val="28"/>
        </w:rPr>
        <w:t xml:space="preserve">в информационной системе персональных данных «[наименование ИСПДн]»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г. [город] «___» __________ 20__ г.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Контроль проведён «___» __________ 20__ г. на основании инструкции по контролю (анализу) защищённости и группы мер АНЗ приказа ФСТЭК России от 18.02.2013 № 21.</w:t>
      </w:r>
    </w:p>
    <w:p>
      <w:pPr>
        <w:spacing w:after="80"/>
        <w:jc w:val="both"/>
        <w:ind w:firstLine="709"/>
      </w:pPr>
      <w:r>
        <w:rPr>
          <w:sz w:val="28"/>
        </w:rPr>
        <w:t xml:space="preserve">Работы выполнил: [должность, фамилия, имя, отчество].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1. Что проверялось и какими средствами:</w:t>
      </w:r>
    </w:p>
    <w:p>
      <w:pPr>
        <w:spacing w:after="80"/>
        <w:jc w:val="both"/>
        <w:ind w:firstLine="709"/>
      </w:pPr>
      <w:r>
        <w:rPr>
          <w:sz w:val="28"/>
        </w:rPr>
        <w:t xml:space="preserve">выявление уязвимостей: состав программного обеспечения и обновлений, известные уязвимости, настройки средств и сетевых служб — [чем проверяли];</w:t>
      </w:r>
    </w:p>
    <w:p>
      <w:pPr>
        <w:spacing w:after="80"/>
        <w:jc w:val="both"/>
        <w:ind w:firstLine="709"/>
      </w:pPr>
      <w:r>
        <w:rPr>
          <w:sz w:val="28"/>
        </w:rPr>
        <w:t xml:space="preserve">своевременность установки обновлений программного обеспечения и средств защиты — [чем проверяли];</w:t>
      </w:r>
    </w:p>
    <w:p>
      <w:pPr>
        <w:spacing w:after="80"/>
        <w:jc w:val="both"/>
        <w:ind w:firstLine="709"/>
      </w:pPr>
      <w:r>
        <w:rPr>
          <w:sz w:val="28"/>
        </w:rPr>
        <w:t xml:space="preserve">работоспособность, параметры настройки и правильность функционирования средств защиты — [чем проверяли];</w:t>
      </w:r>
    </w:p>
    <w:p>
      <w:pPr>
        <w:spacing w:after="80"/>
        <w:jc w:val="both"/>
        <w:ind w:firstLine="709"/>
      </w:pPr>
      <w:r>
        <w:rPr>
          <w:sz w:val="28"/>
        </w:rPr>
        <w:t xml:space="preserve">состав технических средств и программного обеспечения, неучтённые устройства и программы — [чем проверяли];</w:t>
      </w:r>
    </w:p>
    <w:p>
      <w:pPr>
        <w:spacing w:after="80"/>
        <w:jc w:val="both"/>
        <w:ind w:firstLine="709"/>
      </w:pPr>
      <w:r>
        <w:rPr>
          <w:sz w:val="28"/>
        </w:rPr>
        <w:t xml:space="preserve">права доступа: сверка фактических прав с матрицей доступа и заявками — [чем проверяли].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2. Выявленные недостатки:</w:t>
      </w:r>
    </w:p>
    <w:p>
      <w:pPr>
        <w:spacing w:after="80"/>
        <w:jc w:val="both"/>
        <w:ind w:firstLine="709"/>
      </w:pPr>
      <w:r>
        <w:rPr>
          <w:sz w:val="28"/>
        </w:rPr>
        <w:t xml:space="preserve">[недостаток] — опасность [высокая / средняя / низкая] — [мера, ответственный, срок].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3. Устранение:</w:t>
      </w:r>
    </w:p>
    <w:p>
      <w:pPr>
        <w:spacing w:after="80"/>
        <w:jc w:val="both"/>
        <w:ind w:firstLine="709"/>
      </w:pPr>
      <w:r>
        <w:rPr>
          <w:sz w:val="28"/>
        </w:rPr>
        <w:t xml:space="preserve">[недостаток] — устранён «___» __________ 20__ г., подтверждено [чем].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Вывод: меры защиты [работают / работают с недостатками, указанными в разделе 2].</w:t>
      </w:r>
    </w:p>
    <w:p>
      <w:pPr>
        <w:spacing w:after="80"/>
        <w:jc w:val="both"/>
        <w:ind w:firstLine="709"/>
      </w:pPr>
      <w:r>
        <w:rPr>
          <w:sz w:val="28"/>
        </w:rPr>
        <w:t xml:space="preserve">Материалы контроля хранятся не менее трёх лет.</w:t>
      </w:r>
    </w:p>
    <w:p/>
    <w:p>
      <w:pPr>
        <w:spacing w:after="80"/>
        <w:jc w:val="both"/>
        <w:ind w:firstLine="709"/>
      </w:pPr>
      <w:r>
        <w:rPr>
          <w:sz w:val="28"/>
        </w:rPr>
        <w:t xml:space="preserve">[должность] _______________ / _______________ /</w:t>
      </w:r>
    </w:p>
    <w:sectPr>
      <w:headerReference w:type="default" r:id="rIdHeader"/>
      <w:headerReference w:type="first" r:id="rIdHeaderFirst"/>
      <w:pgSz w:w="11906" w:h="16838"/>
      <w:pgMar w:top="1134" w:right="850" w:bottom="1134" w:left="1701" w:header="567" w:footer="567" w:gutter="0"/>
      <w:titlePg/>
    </w:sectPr>
  </w:body>
</w:document>
</file>

<file path=word/header1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="http://schemas.openxmlformats.org/wordprocessingml/2006/main">
  <w:p/>
</w:hd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8"/>
        <w:szCs w:val="28"/>
        <w:lang w:val="ru-RU"/>
      </w:rPr>
    </w:rPrDefault>
    <w:pPrDefault>
      <w:pPr>
        <w:spacing w:after="120" w:line="360" w:lineRule="auto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Header" Type="http://schemas.openxmlformats.org/officeDocument/2006/relationships/header" Target="header1.xml"/><Relationship Id="rIdHeaderFirst" Type="http://schemas.openxmlformats.org/officeDocument/2006/relationships/header" Target="header2.xml"/></Relationships>
</file>